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91" w:rsidRPr="00F50E07" w:rsidRDefault="003F7E91" w:rsidP="00B37415">
      <w:pPr>
        <w:shd w:val="clear" w:color="auto" w:fill="FFFFFF"/>
        <w:spacing w:after="0" w:line="292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3040"/>
        <w:gridCol w:w="2980"/>
        <w:gridCol w:w="2980"/>
      </w:tblGrid>
      <w:tr w:rsidR="00F50E07" w:rsidRPr="003F7E91" w:rsidTr="003F7E91">
        <w:trPr>
          <w:trHeight w:val="30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 подлежащих обследованию</w:t>
            </w:r>
          </w:p>
        </w:tc>
      </w:tr>
      <w:tr w:rsidR="00F50E07" w:rsidRPr="003F7E91" w:rsidTr="003F7E91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Женщины</w:t>
            </w:r>
          </w:p>
        </w:tc>
      </w:tr>
      <w:tr w:rsidR="00F50E07" w:rsidRPr="003F7E91" w:rsidTr="003F7E9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 (анкетирование)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</w:tc>
      </w:tr>
      <w:tr w:rsidR="00F50E07" w:rsidRPr="003F7E91" w:rsidTr="003F7E9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Антропометрия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</w:tc>
      </w:tr>
      <w:tr w:rsidR="00F50E07" w:rsidRPr="003F7E91" w:rsidTr="003F7E91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</w:tc>
      </w:tr>
      <w:tr w:rsidR="00F50E07" w:rsidRPr="003F7E91" w:rsidTr="003F7E91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AC612D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мере</w:t>
            </w:r>
            <w:r w:rsidR="003F7E91"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 внутриглазного давления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прохождении осмотра впервые, далее 40 лет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прохождении осмотра впервые, далее 40 лет</w:t>
            </w:r>
          </w:p>
        </w:tc>
      </w:tr>
      <w:tr w:rsidR="00F50E07" w:rsidRPr="003F7E91" w:rsidTr="003F7E91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прохождении осмотра впервые, далее 35 лет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прохождении осмотра впервые, далее 35 лет</w:t>
            </w:r>
          </w:p>
        </w:tc>
      </w:tr>
      <w:tr w:rsidR="00F50E07" w:rsidRPr="003F7E91" w:rsidTr="003F7E91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</w:tc>
      </w:tr>
      <w:tr w:rsidR="00F50E07" w:rsidRPr="003F7E91" w:rsidTr="003F7E91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уровня глюкозы в крови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</w:tc>
      </w:tr>
      <w:tr w:rsidR="00F50E07" w:rsidRPr="003F7E91" w:rsidTr="003F7E91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относительного сердечно-сосудистого риска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18-39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18-39</w:t>
            </w:r>
          </w:p>
        </w:tc>
      </w:tr>
      <w:tr w:rsidR="00F50E07" w:rsidRPr="003F7E91" w:rsidTr="003F7E91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абсолютного сердечно-сосудистого риска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40-64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40-64</w:t>
            </w:r>
          </w:p>
        </w:tc>
      </w:tr>
      <w:tr w:rsidR="00F50E07" w:rsidRPr="003F7E91" w:rsidTr="003F7E91">
        <w:trPr>
          <w:trHeight w:val="15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18, 20, 22, 24, 26, 28, 30, 32, 34, 36, 38, 40 42, 44, 46, 48, 50, 52, 54, 56, 58, 60, 62, 64, 66, 68, 70, 72, 74, 76, 78, 80, 82, 84, 86, 88, 90, 92, 94, 96, 98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18, 20, 22, 24, 26, 28, 30, 32, 34, 36, 38, 40 42, 44, 46, 48, 50, 52, 54, 56, 58, 60, 62, 64, 66, 68, 70, 72, 74, 76, 78, 80, 82, 84, 86, 88, 90, 92, 94, 96, 98</w:t>
            </w:r>
          </w:p>
        </w:tc>
      </w:tr>
      <w:tr w:rsidR="00F50E07" w:rsidRPr="003F7E91" w:rsidTr="003F7E91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акушерки (врача-гинеколога)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18-39</w:t>
            </w:r>
          </w:p>
        </w:tc>
      </w:tr>
      <w:tr w:rsidR="00F50E07" w:rsidRPr="003F7E91" w:rsidTr="003F7E91">
        <w:trPr>
          <w:trHeight w:val="18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(осмотр) врачом-терапевтом по завершении первого этапа диспансеризации (профилактического осмотра)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</w:tc>
      </w:tr>
    </w:tbl>
    <w:p w:rsidR="003F7E91" w:rsidRPr="00F50E07" w:rsidRDefault="003F7E91" w:rsidP="00B37415">
      <w:pPr>
        <w:shd w:val="clear" w:color="auto" w:fill="FFFFFF"/>
        <w:spacing w:after="0" w:line="292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7E40" w:rsidRPr="00F50E07" w:rsidRDefault="00087E40">
      <w:pPr>
        <w:rPr>
          <w:rFonts w:ascii="Arial" w:hAnsi="Arial" w:cs="Arial"/>
          <w:sz w:val="20"/>
          <w:szCs w:val="20"/>
        </w:rPr>
      </w:pPr>
    </w:p>
    <w:sectPr w:rsidR="00087E40" w:rsidRPr="00F5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43B2"/>
    <w:multiLevelType w:val="multilevel"/>
    <w:tmpl w:val="6EC4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6796B"/>
    <w:multiLevelType w:val="multilevel"/>
    <w:tmpl w:val="90E2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E36A7"/>
    <w:multiLevelType w:val="multilevel"/>
    <w:tmpl w:val="D80CED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0B553F"/>
    <w:multiLevelType w:val="hybridMultilevel"/>
    <w:tmpl w:val="4F6C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76A91"/>
    <w:multiLevelType w:val="hybridMultilevel"/>
    <w:tmpl w:val="FEDAA634"/>
    <w:lvl w:ilvl="0" w:tplc="3C9A39B2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15"/>
    <w:rsid w:val="00087E40"/>
    <w:rsid w:val="00245CA2"/>
    <w:rsid w:val="00310EE7"/>
    <w:rsid w:val="003F7E91"/>
    <w:rsid w:val="00676447"/>
    <w:rsid w:val="009F22B8"/>
    <w:rsid w:val="00AC612D"/>
    <w:rsid w:val="00B37415"/>
    <w:rsid w:val="00B7204B"/>
    <w:rsid w:val="00D32A50"/>
    <w:rsid w:val="00F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1E95"/>
  <w15:chartTrackingRefBased/>
  <w15:docId w15:val="{0CFD9613-7778-4465-B66B-36A7A9EA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415"/>
    <w:rPr>
      <w:color w:val="1D85B3"/>
      <w:u w:val="single"/>
    </w:rPr>
  </w:style>
  <w:style w:type="paragraph" w:styleId="a4">
    <w:name w:val="Normal (Web)"/>
    <w:basedOn w:val="a"/>
    <w:uiPriority w:val="99"/>
    <w:semiHidden/>
    <w:unhideWhenUsed/>
    <w:rsid w:val="00B3741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5C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2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846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4638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Юшева Оксана Эдуардовна</dc:creator>
  <cp:keywords/>
  <dc:description/>
  <cp:lastModifiedBy>Юшева Оксана Эдуардовна</cp:lastModifiedBy>
  <cp:revision>4</cp:revision>
  <cp:lastPrinted>2019-06-28T11:01:00Z</cp:lastPrinted>
  <dcterms:created xsi:type="dcterms:W3CDTF">2019-07-08T11:23:00Z</dcterms:created>
  <dcterms:modified xsi:type="dcterms:W3CDTF">2019-07-08T11:23:00Z</dcterms:modified>
</cp:coreProperties>
</file>