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ABC" w:rsidRPr="00124131" w:rsidRDefault="00CD6ABC" w:rsidP="00124131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b/>
          <w:bCs/>
          <w:color w:val="1B669D"/>
          <w:sz w:val="24"/>
          <w:szCs w:val="24"/>
          <w:lang w:eastAsia="ru-RU"/>
        </w:rPr>
        <w:t>Рекомендации</w:t>
      </w:r>
      <w:r w:rsidR="007455F1" w:rsidRPr="00124131">
        <w:rPr>
          <w:rFonts w:ascii="Times New Roman" w:eastAsia="Times New Roman" w:hAnsi="Times New Roman" w:cs="Times New Roman"/>
          <w:b/>
          <w:bCs/>
          <w:color w:val="1B669D"/>
          <w:sz w:val="24"/>
          <w:szCs w:val="24"/>
          <w:lang w:eastAsia="ru-RU"/>
        </w:rPr>
        <w:t xml:space="preserve"> </w:t>
      </w:r>
      <w:proofErr w:type="spellStart"/>
      <w:r w:rsidR="007455F1" w:rsidRPr="00124131">
        <w:rPr>
          <w:rFonts w:ascii="Times New Roman" w:eastAsia="Times New Roman" w:hAnsi="Times New Roman" w:cs="Times New Roman"/>
          <w:b/>
          <w:bCs/>
          <w:color w:val="1B669D"/>
          <w:sz w:val="24"/>
          <w:szCs w:val="24"/>
          <w:lang w:eastAsia="ru-RU"/>
        </w:rPr>
        <w:t>Роспотребнадзора</w:t>
      </w:r>
      <w:proofErr w:type="spellEnd"/>
      <w:r w:rsidR="007455F1" w:rsidRPr="00124131">
        <w:rPr>
          <w:rFonts w:ascii="Times New Roman" w:eastAsia="Times New Roman" w:hAnsi="Times New Roman" w:cs="Times New Roman"/>
          <w:b/>
          <w:bCs/>
          <w:color w:val="1B669D"/>
          <w:sz w:val="24"/>
          <w:szCs w:val="24"/>
          <w:lang w:eastAsia="ru-RU"/>
        </w:rPr>
        <w:t xml:space="preserve"> </w:t>
      </w:r>
      <w:r w:rsidRPr="00124131">
        <w:rPr>
          <w:rFonts w:ascii="Times New Roman" w:eastAsia="Times New Roman" w:hAnsi="Times New Roman" w:cs="Times New Roman"/>
          <w:b/>
          <w:bCs/>
          <w:color w:val="1B669D"/>
          <w:sz w:val="24"/>
          <w:szCs w:val="24"/>
          <w:lang w:eastAsia="ru-RU"/>
        </w:rPr>
        <w:t xml:space="preserve"> по сохранению здоровья в туристических поездках</w:t>
      </w:r>
      <w:r w:rsidR="00F23B73">
        <w:rPr>
          <w:rFonts w:ascii="Times New Roman" w:eastAsia="Times New Roman" w:hAnsi="Times New Roman" w:cs="Times New Roman"/>
          <w:b/>
          <w:bCs/>
          <w:color w:val="1B669D"/>
          <w:sz w:val="24"/>
          <w:szCs w:val="24"/>
          <w:lang w:eastAsia="ru-RU"/>
        </w:rPr>
        <w:t xml:space="preserve"> и во время совершения Хаджа</w:t>
      </w: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</w:p>
    <w:p w:rsidR="00124131" w:rsidRPr="00124131" w:rsidRDefault="00124131" w:rsidP="00124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последние годы выросло число поездок наших граждан в страны Азии, Африки, Америки и, конечно же, Европы. Планируя поездки, многие россияне и не подозревают, что для посещения ряда стран, у них могут возникнуть препятствия медицинского характера. Необходимо помнить, что, путешествуя, человек находится в непривычных для него условиях питания, отдыха, климата, местных обычаев и нравов, что создает повышенный риск заражения инфекционными заболеваниями. </w:t>
      </w:r>
      <w:r w:rsidR="00CD6ABC"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Во время путешествий по зарубежным странам, особенно с жарким и непривычным климатом, всем туристам стоит соблюдать определённые правила и ограничительные меры в целях собственной безопасности.</w:t>
      </w: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</w:t>
      </w:r>
    </w:p>
    <w:p w:rsidR="00124131" w:rsidRPr="00581190" w:rsidRDefault="00124131" w:rsidP="00124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П</w:t>
      </w:r>
      <w:r w:rsidRPr="00581190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еред поездкой нужно обязательно пройти инструктаж в туристической фирме, которая организует поездку, и получить памятку касательно правил безопасности и правил поведения в той стране, куда вы планируете поехать.</w:t>
      </w:r>
    </w:p>
    <w:p w:rsidR="00CD6ABC" w:rsidRPr="00124131" w:rsidRDefault="00CD6ABC" w:rsidP="00124131">
      <w:pPr>
        <w:shd w:val="clear" w:color="auto" w:fill="F8F8F8"/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</w:p>
    <w:p w:rsidR="00124131" w:rsidRPr="00124131" w:rsidRDefault="00124131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Существуют прививки, которые обязательны для получения разрешения на посещение той или иной страны. При выезде в страны Африки (южнее Сахары) и Латинской Америки обязательна прививка против желтой лихорадки. </w:t>
      </w:r>
    </w:p>
    <w:p w:rsidR="00124131" w:rsidRPr="00581190" w:rsidRDefault="00124131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посещении Хаджа в Саудовской Аравии требуется иммунизация против менингококковой инфекции вакциной, которая включает  в себя серотипы</w:t>
      </w:r>
      <w:proofErr w:type="gramStart"/>
      <w:r w:rsidRPr="001241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</w:t>
      </w:r>
      <w:proofErr w:type="gramEnd"/>
      <w:r w:rsidRPr="001241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С, Y ,W – 135. Ряд стран требуют сертификат об этой  прививке от лиц, возвращающихся с Хаджа.</w:t>
      </w: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</w:t>
      </w:r>
      <w:r w:rsidRPr="00581190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Если вы планируете посетить страны, неблагополучные по жёлтой лихорадке, нужно обязательно сделать профилактическую прививку и получить международное свидетельство о вакцинации против жёлтой лихорадки.</w:t>
      </w:r>
    </w:p>
    <w:p w:rsidR="00124131" w:rsidRPr="00124131" w:rsidRDefault="00124131" w:rsidP="00124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24131" w:rsidRPr="00124131" w:rsidRDefault="00124131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Во </w:t>
      </w:r>
      <w:r w:rsidRPr="00581190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многих тёплых странах распространены такие опасные заболевания, как брюшной тиф, столбняк, вирусные гепатиты, менингококковая инфекция. От всех этих заболеваний </w:t>
      </w: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м</w:t>
      </w:r>
      <w:r w:rsidRPr="00581190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ожно сделать профилактические прививки, обезопасив себя.</w:t>
      </w: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</w:t>
      </w:r>
    </w:p>
    <w:p w:rsidR="00124131" w:rsidRPr="00124131" w:rsidRDefault="00124131" w:rsidP="00124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Перед посещением практически всех развивающихся стран с низким санитарно-гигиеническим уровнем следует привиться против вирусного гепатита А (ВГА), брюшного тифа. В случаях длительного пребывания в странах Африки и Юго-Восточной Азии целесообразна прививка против гепатита В.</w:t>
      </w:r>
    </w:p>
    <w:p w:rsidR="00124131" w:rsidRPr="00124131" w:rsidRDefault="00124131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Выезжающим в тропические страны рекомендуются прививки против дифтерии, столбняка, полиомиелита, детям против дифтерии, столбняка, полиомиелита, коклюша. </w:t>
      </w:r>
    </w:p>
    <w:p w:rsidR="00124131" w:rsidRPr="00124131" w:rsidRDefault="00124131" w:rsidP="00124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24131" w:rsidRPr="00124131" w:rsidRDefault="00124131" w:rsidP="00124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стоит забывать и о прививках против гриппа, так как в самолетах, аэропортах и других местах скопления людей заразится гриппом очень легко.</w:t>
      </w:r>
    </w:p>
    <w:p w:rsidR="00124131" w:rsidRPr="00124131" w:rsidRDefault="00124131" w:rsidP="00124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Вакцинация должна проводиться в соответствии с </w:t>
      </w:r>
      <w:proofErr w:type="spellStart"/>
      <w:r w:rsidRPr="001241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эндемичностью</w:t>
      </w:r>
      <w:proofErr w:type="spellEnd"/>
      <w:r w:rsidRPr="001241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региона. Надо помнить, что после вакцинации должно пройти определенное время для выработки антител защиты, что нельзя делать одновременно прививки против некоторых инфекционных заболеваний.</w:t>
      </w:r>
    </w:p>
    <w:p w:rsidR="00124131" w:rsidRPr="00124131" w:rsidRDefault="00124131" w:rsidP="00124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Будущим путешественникам за несколько месяцев до поездки необходимо обращаться в медицинские учреждения, чтобы своевременно выявить противопоказания к вакцинациям, а так же узнать о риске обострения хронических заболеваний, в той или иной климатической зоне. Следует знать, что ряд заболеваний является прямым противопоказанием к посещению ряда регионов земного шара. Помните, возможности оказания медицинской помощи больным  в каждой стране различны.</w:t>
      </w:r>
    </w:p>
    <w:p w:rsidR="00124131" w:rsidRPr="00124131" w:rsidRDefault="00124131" w:rsidP="00124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угрозе заражения малярией необходимо принимать  химиопрофилактический препарат, эффективный в местности пребывания. Предварительно выясните у врача сроки приема, дозы и противопоказания к данному препарату. По возвращении при любом заболевании  в течение 3-х лет следует напоминать врачу о пребывании в эндемичной по малярии стране.</w:t>
      </w:r>
    </w:p>
    <w:p w:rsidR="00124131" w:rsidRPr="00124131" w:rsidRDefault="00124131" w:rsidP="00124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Перед отъездом надо уточнить эпидемическую обстановку на данный момент не просто в стране, но в конкретной местности, меры профилактики против инфекций, паразитарных заболеваний, встречающихся там.</w:t>
      </w:r>
    </w:p>
    <w:p w:rsidR="00124131" w:rsidRPr="00124131" w:rsidRDefault="00124131" w:rsidP="00124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Инфекционные заболевания, часто встречающиеся в регионах земного шара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7"/>
        <w:gridCol w:w="5074"/>
      </w:tblGrid>
      <w:tr w:rsidR="00124131" w:rsidRPr="00124131" w:rsidTr="0012413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Регион, страна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Инфекционные заболевания</w:t>
            </w:r>
          </w:p>
        </w:tc>
      </w:tr>
      <w:tr w:rsidR="00124131" w:rsidRPr="00124131" w:rsidTr="0012413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Центральная и Южная Азия (Азербайджан, Армения, </w:t>
            </w:r>
            <w:proofErr w:type="spellStart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Аф-ганистан</w:t>
            </w:r>
            <w:proofErr w:type="spellEnd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Бангладеш, Грузия, Иран, Индия, Пакистан, Казахстан, Узбекистан,  Тур-</w:t>
            </w:r>
            <w:proofErr w:type="spellStart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кменистан</w:t>
            </w:r>
            <w:proofErr w:type="spellEnd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Таджикистан)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Холера, диарея, брюшной тиф, гепатиты А, В, Е, гельминтозы, лейшманиозы, в ряде территорий - малярия, лихорадка Денге, случаи полиомиелита, дифтерии</w:t>
            </w:r>
          </w:p>
        </w:tc>
      </w:tr>
      <w:tr w:rsidR="00124131" w:rsidRPr="00124131" w:rsidTr="0012413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Юго</w:t>
            </w:r>
            <w:proofErr w:type="spellEnd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- Западная</w:t>
            </w:r>
            <w:proofErr w:type="gramEnd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Азия (Арабские Эмираты, Бахрейн, Из-</w:t>
            </w:r>
            <w:proofErr w:type="spellStart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раиль</w:t>
            </w:r>
            <w:proofErr w:type="spellEnd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Ирак, Иордания, Турция, Кипр, Кувейт, Сирия и т.д.)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Брюшной тиф, гепатиты А, В, гельминтозы, бруцеллез, лейшманиозы, в ряде территорий - малярия, трахома и бешенство животных</w:t>
            </w:r>
          </w:p>
        </w:tc>
      </w:tr>
      <w:tr w:rsidR="00124131" w:rsidRPr="00124131" w:rsidTr="0012413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Юго</w:t>
            </w:r>
            <w:proofErr w:type="spellEnd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- Восточная</w:t>
            </w:r>
            <w:proofErr w:type="gramEnd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Азия (Бруней, Индокитай, Индонезия, Сингапур, Таиланд, Филип-</w:t>
            </w:r>
            <w:proofErr w:type="spellStart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пины</w:t>
            </w:r>
            <w:proofErr w:type="spellEnd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Холера, диарея, гепатиты А, В, Е, дизентерия, брюшной тиф, гельминтозы, малярия, лихорадка Денге, японский энцефалит, риск заражения бешенством в некоторых районах</w:t>
            </w:r>
          </w:p>
        </w:tc>
      </w:tr>
      <w:tr w:rsidR="00124131" w:rsidRPr="00124131" w:rsidTr="0012413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Восточная Азия (Китай, Южная Корея, Япония, Монголия)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Гепатит Е, бруцеллез, очаги малярии и чумы, лихорадка Денге, японский энцефалит, геморрагическая лихорадка, </w:t>
            </w:r>
            <w:proofErr w:type="spellStart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шистозомозы</w:t>
            </w:r>
            <w:proofErr w:type="spellEnd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повсеместно гепатит В</w:t>
            </w:r>
          </w:p>
        </w:tc>
      </w:tr>
      <w:tr w:rsidR="00124131" w:rsidRPr="00124131" w:rsidTr="0012413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Меланезия, Микронезия, </w:t>
            </w:r>
            <w:proofErr w:type="spellStart"/>
            <w:proofErr w:type="gramStart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По-линезия</w:t>
            </w:r>
            <w:proofErr w:type="spellEnd"/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Брюшной тиф, гепатиты А, В, гельминтозы, очаги малярии, лихорадка Денге</w:t>
            </w:r>
          </w:p>
        </w:tc>
      </w:tr>
      <w:tr w:rsidR="00124131" w:rsidRPr="00124131" w:rsidTr="0012413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Австралия, Новая Зеландия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некоторых районах – вирусный энцефалит, лихорадка Денге</w:t>
            </w:r>
          </w:p>
        </w:tc>
      </w:tr>
      <w:tr w:rsidR="00124131" w:rsidRPr="00124131" w:rsidTr="0012413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Северная Африка (Алжир, Египет, Ливия, Марокко, Тунис)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Дизентерия, диарея, гепатит А, кишечные гельминтозы, бруцеллез, в некоторых зонах - брюшной тиф, трахома, </w:t>
            </w:r>
            <w:proofErr w:type="spellStart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шистозомозы</w:t>
            </w:r>
            <w:proofErr w:type="spellEnd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малярия, клещевой возвратный тиф, москитная лихорадка</w:t>
            </w:r>
          </w:p>
        </w:tc>
      </w:tr>
      <w:tr w:rsidR="00124131" w:rsidRPr="00124131" w:rsidTr="0012413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Южная Африка (Ботсвана, Намибия, ЮАР)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Очаги амебиаза, брюшного тифа, везде - гепатит А, крымская геморрагическая лихорадка, малярия, чума, сыпной тиф, лихорадка долины Рифт</w:t>
            </w:r>
          </w:p>
        </w:tc>
      </w:tr>
      <w:tr w:rsidR="00124131" w:rsidRPr="00124131" w:rsidTr="0012413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Африка к югу от Сахары (от Эфиопии до Анголы)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Кишечные гельминтозы, дизентерия, диарея, брюшной тиф, гепатиты А, В, Е, холера, малярия, клещевой возвратный тиф, сыпной тиф, очаги чумы, геморрагическая лихорадка, менингококковая инфекция, бешенство</w:t>
            </w:r>
          </w:p>
        </w:tc>
      </w:tr>
      <w:tr w:rsidR="00124131" w:rsidRPr="00124131" w:rsidTr="0012413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Северная Америка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Риск заражения инфекционными заболеваниями сравним с риском на территории Российской Федерации</w:t>
            </w:r>
          </w:p>
        </w:tc>
      </w:tr>
      <w:tr w:rsidR="00124131" w:rsidRPr="00124131" w:rsidTr="0012413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Центральная Америка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Амебиаз, дизентерия, диарея, брюшной тиф, гепатит А, холера, малярия, бешенство собак и летучих мышей</w:t>
            </w:r>
          </w:p>
        </w:tc>
      </w:tr>
      <w:tr w:rsidR="00124131" w:rsidRPr="00124131" w:rsidTr="0012413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США, Гавайи, бассейн Карибского моря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Лихорадка Денге, кожный лейшманиоз (в Доминиканской Республике)</w:t>
            </w:r>
          </w:p>
        </w:tc>
      </w:tr>
      <w:tr w:rsidR="00124131" w:rsidRPr="00124131" w:rsidTr="0012413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Южная Америка тропическая (Боливия, Бразилия, Венесуэла, Перу, Колумбия, Эквадор и др.)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Амебиаз, дизентерия, кишечные гельминтозы, гепатит А, холера, малярия, лейшманиозы, вирусные комариные лихорадки, сыпной тиф (в Перу и Колумбии), в бассейне Амазонки – гепатиты В и Д, бешенство - везде</w:t>
            </w:r>
          </w:p>
        </w:tc>
      </w:tr>
      <w:tr w:rsidR="00124131" w:rsidRPr="00124131" w:rsidTr="0012413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Южная Америка умеренного климата (Аргентина, </w:t>
            </w:r>
            <w:proofErr w:type="spellStart"/>
            <w:proofErr w:type="gramStart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Уруг-вай</w:t>
            </w:r>
            <w:proofErr w:type="spellEnd"/>
            <w:proofErr w:type="gramEnd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Чили)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Сальмонеллезы, кишечные гельминтозы, брюшной тиф, вирусные гепатиты, малярия, лейшманиозы, сибирская язва</w:t>
            </w:r>
          </w:p>
        </w:tc>
      </w:tr>
      <w:tr w:rsidR="00124131" w:rsidRPr="00124131" w:rsidTr="0012413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Северная Европа (от Англии до Эстонии и Украины)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Гельминтозы, гепатит А, сальмонеллез, клещевой энцефалит</w:t>
            </w:r>
          </w:p>
        </w:tc>
      </w:tr>
      <w:tr w:rsidR="00124131" w:rsidRPr="00124131" w:rsidTr="0012413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Южная Европа (от Болгарии до Португалии)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4131" w:rsidRPr="00124131" w:rsidRDefault="00124131" w:rsidP="00124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Дизентерия, сальмонеллез, </w:t>
            </w:r>
            <w:proofErr w:type="spellStart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бруцеллез</w:t>
            </w:r>
            <w:proofErr w:type="spellEnd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гепатит</w:t>
            </w:r>
            <w:proofErr w:type="gramStart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241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лейш-маниозы</w:t>
            </w:r>
            <w:proofErr w:type="spellEnd"/>
          </w:p>
        </w:tc>
      </w:tr>
    </w:tbl>
    <w:p w:rsidR="00124131" w:rsidRPr="00124131" w:rsidRDefault="00124131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1241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Уезжая в туристическую поездку, стоит выяснить условия медицинского страхования, которое обычно предоставляет туристическое агентство. Как правило, страховка предусматривает возможность оказания медицинской помощи по неотложным показаниям, все другие случаи путешественник оплачивает сам.</w:t>
      </w:r>
    </w:p>
    <w:p w:rsidR="00124131" w:rsidRPr="00124131" w:rsidRDefault="00124131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</w:p>
    <w:p w:rsidR="00581190" w:rsidRPr="00581190" w:rsidRDefault="00581190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581190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Специалисты </w:t>
      </w:r>
      <w:proofErr w:type="spellStart"/>
      <w:r w:rsidRPr="00581190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Роспотребнадзора</w:t>
      </w:r>
      <w:proofErr w:type="spellEnd"/>
      <w:r w:rsidRPr="00581190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рекомендуют перед поездкой обязательно сформировать аптечку первой помощи, которая поможет при лёгких недомоганиях, сэкономит время на поиски лекарственных средств в незнакомой стране и избавит от проблем общения на иностранном языке. Аптечку стоит всегда держать при себе.</w:t>
      </w:r>
    </w:p>
    <w:p w:rsidR="00581190" w:rsidRPr="00124131" w:rsidRDefault="00581190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</w:p>
    <w:p w:rsidR="00581190" w:rsidRPr="00124131" w:rsidRDefault="00581190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b/>
          <w:bCs/>
          <w:color w:val="1D1D1D"/>
          <w:sz w:val="24"/>
          <w:szCs w:val="24"/>
          <w:u w:val="single"/>
          <w:lang w:eastAsia="ru-RU"/>
        </w:rPr>
        <w:t>Опасности</w:t>
      </w:r>
    </w:p>
    <w:p w:rsidR="00581190" w:rsidRPr="00124131" w:rsidRDefault="00581190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</w:p>
    <w:p w:rsidR="00124131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На отдыхе туристы часто страдают от солнечных и тепловых ударов. </w:t>
      </w:r>
    </w:p>
    <w:p w:rsidR="00124131" w:rsidRPr="00124131" w:rsidRDefault="00124131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Люди, проживающие постоянно в странах с умеренным климатом, приезжая в страны с тропическим и субтропическим климатом, нуждаются в адаптации. Поэтому, планируя поездку, заложите пару дней на акклиматизацию, особенно если вы собираетесь отдыхать с ребёнком.</w:t>
      </w: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Чтобы избежать недомогания, необходимо:</w:t>
      </w: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носить одежду из лёгких и натуральных тканей;</w:t>
      </w: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носить летний головной убор;</w:t>
      </w: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смазывать открытые участки кожи кремом от загара;</w:t>
      </w: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увеличить количество потребления жидкости;</w:t>
      </w: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ограничить приём алкогольных напитков.</w:t>
      </w:r>
    </w:p>
    <w:p w:rsidR="00581190" w:rsidRPr="00124131" w:rsidRDefault="00581190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Кроме этого, во время отдыха следует быть особенно осторожными при контакте с животными, потому что именно они являются источниками многих инфекционных и паразитарных болезней. Ни в коем случае не трогайте сами и не разрешайте детям трогать кошек, собак и других животных, потому что эти животные опасны практически во всех странах.</w:t>
      </w: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Если же контакта с местным животным избежать не удалось и при этом вы получили укус, </w:t>
      </w:r>
      <w:proofErr w:type="spellStart"/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оцарапывание</w:t>
      </w:r>
      <w:proofErr w:type="spellEnd"/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или просто </w:t>
      </w:r>
      <w:proofErr w:type="spellStart"/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ослюнение</w:t>
      </w:r>
      <w:proofErr w:type="spellEnd"/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, то обязательно тщательно промойте водой с мылом пострадавшую часть тела. После этого стоит сразу же обратиться к врачу, который решит, есть ли необходимость в проведении прививок против бешенства и столбняка.</w:t>
      </w:r>
    </w:p>
    <w:p w:rsidR="00581190" w:rsidRPr="00124131" w:rsidRDefault="00581190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В некоторых странах опасность могут представлять укусы ядовитых змей, насекомых (скорпион, каракурт, тарантул, сколопендра) и обитателей тропических морей (ядовитые медузы, пиявки, рыбы), которые могут привести к серьёзным нарушениям здоровья.</w:t>
      </w: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Стоит помнить, что и привычные нам кровососущие насекомые могут быть опасны, в частности блохи, клещи, комары, москиты, слепни, мошки и мухи являются переносчиками тропических инфекционных и паразитарных заболеваний.</w:t>
      </w:r>
    </w:p>
    <w:p w:rsidR="00581190" w:rsidRPr="00124131" w:rsidRDefault="00581190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Чтобы во время отдыха на природе не было осложнений и проблем со здоровьем, необходимо:</w:t>
      </w:r>
    </w:p>
    <w:p w:rsidR="00CD6ABC" w:rsidRPr="00124131" w:rsidRDefault="00CD6ABC" w:rsidP="00124131">
      <w:pPr>
        <w:pStyle w:val="a4"/>
        <w:numPr>
          <w:ilvl w:val="0"/>
          <w:numId w:val="2"/>
        </w:num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избегать контактов с животными, пресмыкающимися и насекомыми;</w:t>
      </w:r>
    </w:p>
    <w:p w:rsidR="00CD6ABC" w:rsidRPr="00124131" w:rsidRDefault="00CD6ABC" w:rsidP="00124131">
      <w:pPr>
        <w:pStyle w:val="a4"/>
        <w:numPr>
          <w:ilvl w:val="0"/>
          <w:numId w:val="2"/>
        </w:num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одевать одежду с длинными рукавами и брюки;</w:t>
      </w:r>
    </w:p>
    <w:p w:rsidR="00CD6ABC" w:rsidRPr="00124131" w:rsidRDefault="00CD6ABC" w:rsidP="00124131">
      <w:pPr>
        <w:pStyle w:val="a4"/>
        <w:numPr>
          <w:ilvl w:val="0"/>
          <w:numId w:val="2"/>
        </w:num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носить ботинки с плотными гетрами или носками;</w:t>
      </w:r>
    </w:p>
    <w:p w:rsidR="00CD6ABC" w:rsidRPr="00124131" w:rsidRDefault="00CD6ABC" w:rsidP="00124131">
      <w:pPr>
        <w:pStyle w:val="a4"/>
        <w:numPr>
          <w:ilvl w:val="0"/>
          <w:numId w:val="2"/>
        </w:num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в вечернее и ночное время пользоваться электрическим фонариком, даже в городах.</w:t>
      </w:r>
    </w:p>
    <w:p w:rsidR="00581190" w:rsidRPr="00124131" w:rsidRDefault="00581190" w:rsidP="00124131">
      <w:pPr>
        <w:pStyle w:val="a4"/>
        <w:numPr>
          <w:ilvl w:val="0"/>
          <w:numId w:val="2"/>
        </w:num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lastRenderedPageBreak/>
        <w:t xml:space="preserve">в целях защиты от укусов насекомых рекомендуется применять средства, отпугивающие и уничтожающие насекомых (репелленты и инсектициды), а также в помещениях обязательно </w:t>
      </w:r>
      <w:proofErr w:type="spellStart"/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засетчивать</w:t>
      </w:r>
      <w:proofErr w:type="spellEnd"/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окна и двери;</w:t>
      </w:r>
    </w:p>
    <w:p w:rsidR="00581190" w:rsidRPr="00581190" w:rsidRDefault="00581190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В </w:t>
      </w:r>
      <w:r w:rsidRPr="00581190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случае обнаружения присасывания клещей, следов укусов кровососущих насекомых, появления высыпаний или любых других кожных проявлений немедленно обратиться к врачу.</w:t>
      </w:r>
    </w:p>
    <w:p w:rsidR="00581190" w:rsidRPr="00124131" w:rsidRDefault="00581190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b/>
          <w:bCs/>
          <w:color w:val="1D1D1D"/>
          <w:sz w:val="24"/>
          <w:szCs w:val="24"/>
          <w:u w:val="single"/>
          <w:lang w:eastAsia="ru-RU"/>
        </w:rPr>
      </w:pP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b/>
          <w:bCs/>
          <w:color w:val="1D1D1D"/>
          <w:sz w:val="24"/>
          <w:szCs w:val="24"/>
          <w:u w:val="single"/>
          <w:lang w:eastAsia="ru-RU"/>
        </w:rPr>
        <w:t>Правила проживания</w:t>
      </w: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Специалисты </w:t>
      </w:r>
      <w:proofErr w:type="spellStart"/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Роспотребнадзора</w:t>
      </w:r>
      <w:proofErr w:type="spellEnd"/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 xml:space="preserve"> рекомендуют всем туристам для полноценного и безопасного путешествия отдыхать только в гостиницах, обеспеченных централизованным водоснабжением и канализацией. Если вы обнаружили в номере комаров, блох или грызунов, немедленно поставьте в известность администрацию и настоятельно попросите их принять срочные меры по уничтожению насекомых. В местах скопления летающих насекомых требуйте, чтобы на окна и двери установили сетки, а над кроватью — полог. Кроме этого, попросите установить в вашем номере </w:t>
      </w:r>
      <w:proofErr w:type="spellStart"/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электрофумигаторы</w:t>
      </w:r>
      <w:proofErr w:type="spellEnd"/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.</w:t>
      </w:r>
    </w:p>
    <w:p w:rsidR="00581190" w:rsidRPr="00124131" w:rsidRDefault="00581190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b/>
          <w:bCs/>
          <w:color w:val="1D1D1D"/>
          <w:sz w:val="24"/>
          <w:szCs w:val="24"/>
          <w:u w:val="single"/>
          <w:lang w:eastAsia="ru-RU"/>
        </w:rPr>
      </w:pP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b/>
          <w:bCs/>
          <w:color w:val="1D1D1D"/>
          <w:sz w:val="24"/>
          <w:szCs w:val="24"/>
          <w:u w:val="single"/>
          <w:lang w:eastAsia="ru-RU"/>
        </w:rPr>
        <w:t>Правила питания</w:t>
      </w: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В незнакомой стране, особенно с жарким климатом, старайтесь есть только в тех заведениях, где заведомо используются продукты гарантированного качества промышленного производства.</w:t>
      </w: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Пейте только знакомые вам напитки и соки промышленного производства и гарантированного качества, а также бутилированную или кипячёную воду. Её же рекомендуется использовать для мытья фруктов и овощей.</w:t>
      </w: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Крайне опасно покупать лёд для охлаждения напитков у продавцов уличной торговли, пробовать продукты традиционной национальной кухни, просроченные продукты, которые не прошли гарантированную технологическую обработку, а также продукты, приобретённые в местах уличной торговли.</w:t>
      </w:r>
    </w:p>
    <w:p w:rsidR="00581190" w:rsidRPr="00124131" w:rsidRDefault="00581190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</w:p>
    <w:p w:rsidR="00581190" w:rsidRPr="00581190" w:rsidRDefault="00581190" w:rsidP="00124131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58119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В целях профилактики инфекционных и паразитарных заболеваний необходимо соблюдать меры предосторожности, чтобы не допустить заражения и последующего развития заболевания:</w:t>
      </w:r>
    </w:p>
    <w:p w:rsidR="00581190" w:rsidRPr="00581190" w:rsidRDefault="00581190" w:rsidP="00124131">
      <w:pPr>
        <w:numPr>
          <w:ilvl w:val="0"/>
          <w:numId w:val="1"/>
        </w:numPr>
        <w:shd w:val="clear" w:color="auto" w:fill="F8F8F8"/>
        <w:spacing w:after="0" w:line="240" w:lineRule="auto"/>
        <w:ind w:left="360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581190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употреблять для еды только ту пищу, в качестве которой вы уверены;</w:t>
      </w:r>
    </w:p>
    <w:p w:rsidR="00581190" w:rsidRPr="00581190" w:rsidRDefault="00581190" w:rsidP="00124131">
      <w:pPr>
        <w:numPr>
          <w:ilvl w:val="0"/>
          <w:numId w:val="1"/>
        </w:numPr>
        <w:shd w:val="clear" w:color="auto" w:fill="F8F8F8"/>
        <w:spacing w:after="0" w:line="240" w:lineRule="auto"/>
        <w:ind w:left="360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581190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употреблять для питья только гарантированно безопасную воду и напитки (питьевая вода и напитки в фабричной упаковке, кипяченая вода). Нельзя употреблять лед, приготовленный из сырой воды;</w:t>
      </w:r>
    </w:p>
    <w:p w:rsidR="00581190" w:rsidRPr="00581190" w:rsidRDefault="00581190" w:rsidP="00124131">
      <w:pPr>
        <w:numPr>
          <w:ilvl w:val="0"/>
          <w:numId w:val="1"/>
        </w:numPr>
        <w:shd w:val="clear" w:color="auto" w:fill="F8F8F8"/>
        <w:spacing w:after="0" w:line="240" w:lineRule="auto"/>
        <w:ind w:left="360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581190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мясо, рыба, морепродукты должны обязательно подвергаться термической обработке;</w:t>
      </w:r>
    </w:p>
    <w:p w:rsidR="00581190" w:rsidRPr="00581190" w:rsidRDefault="00581190" w:rsidP="00124131">
      <w:pPr>
        <w:numPr>
          <w:ilvl w:val="0"/>
          <w:numId w:val="1"/>
        </w:numPr>
        <w:shd w:val="clear" w:color="auto" w:fill="F8F8F8"/>
        <w:spacing w:after="0" w:line="240" w:lineRule="auto"/>
        <w:ind w:left="360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581190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желательно не пользоваться услугами местных предприятий общественного питания и не пробовать незнакомые продукты, не покупать еду на рынках и лотках, не пробовать угощения, приготовленные местными жителями;</w:t>
      </w:r>
    </w:p>
    <w:p w:rsidR="00581190" w:rsidRPr="00581190" w:rsidRDefault="00581190" w:rsidP="00124131">
      <w:pPr>
        <w:numPr>
          <w:ilvl w:val="0"/>
          <w:numId w:val="1"/>
        </w:numPr>
        <w:shd w:val="clear" w:color="auto" w:fill="F8F8F8"/>
        <w:spacing w:after="0" w:line="240" w:lineRule="auto"/>
        <w:ind w:left="360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581190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в случае необходимости приобретать продукты в фабричной упаковке в специализированных магазинах;</w:t>
      </w:r>
    </w:p>
    <w:p w:rsidR="00581190" w:rsidRPr="00581190" w:rsidRDefault="00581190" w:rsidP="00124131">
      <w:pPr>
        <w:numPr>
          <w:ilvl w:val="0"/>
          <w:numId w:val="1"/>
        </w:numPr>
        <w:shd w:val="clear" w:color="auto" w:fill="F8F8F8"/>
        <w:spacing w:after="0" w:line="240" w:lineRule="auto"/>
        <w:ind w:left="360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581190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овощи и фрукты мыть безопасной водой и обдавать кипятком;</w:t>
      </w:r>
    </w:p>
    <w:p w:rsidR="00581190" w:rsidRPr="00581190" w:rsidRDefault="00581190" w:rsidP="00124131">
      <w:pPr>
        <w:numPr>
          <w:ilvl w:val="0"/>
          <w:numId w:val="1"/>
        </w:numPr>
        <w:shd w:val="clear" w:color="auto" w:fill="F8F8F8"/>
        <w:spacing w:after="0" w:line="240" w:lineRule="auto"/>
        <w:ind w:left="360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581190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перед едой следует всегда тщательно мыть руки с мылом;</w:t>
      </w:r>
    </w:p>
    <w:p w:rsidR="00581190" w:rsidRPr="00581190" w:rsidRDefault="00581190" w:rsidP="00124131">
      <w:pPr>
        <w:numPr>
          <w:ilvl w:val="0"/>
          <w:numId w:val="1"/>
        </w:numPr>
        <w:shd w:val="clear" w:color="auto" w:fill="F8F8F8"/>
        <w:spacing w:after="0" w:line="240" w:lineRule="auto"/>
        <w:ind w:left="360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581190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при купании в водоемах и бассейнах не допускать попадания воды в рот;</w:t>
      </w:r>
    </w:p>
    <w:p w:rsidR="00581190" w:rsidRPr="00124131" w:rsidRDefault="00581190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</w:p>
    <w:p w:rsidR="00581190" w:rsidRPr="00124131" w:rsidRDefault="00581190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b/>
          <w:bCs/>
          <w:color w:val="1D1D1D"/>
          <w:sz w:val="24"/>
          <w:szCs w:val="24"/>
          <w:u w:val="single"/>
          <w:lang w:eastAsia="ru-RU"/>
        </w:rPr>
        <w:t>Общие правила безопасности</w:t>
      </w: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Чтобы избежать досадных неприятностей на отдыхе, купайтесь только в бассейнах и специальных водоёмах, около которых оборудованная пляжная зона. Кроме этого, опасно лежать на пляже без подстилки и ходить по земле и по песку без обуви.</w:t>
      </w: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Во время прогулок не стоит приобретать меховые и кожаные изделия у частных торговцев, они могут быть ненадлежащего качества. Также не стоит покупать на улице животных и птиц.</w:t>
      </w:r>
    </w:p>
    <w:p w:rsidR="00CD6ABC" w:rsidRPr="00124131" w:rsidRDefault="00CD6ABC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lastRenderedPageBreak/>
        <w:t>Крайне важно во время всего путешествия и при любых условиях соблюдать правила личной гигиены.</w:t>
      </w:r>
    </w:p>
    <w:p w:rsidR="00124131" w:rsidRPr="00124131" w:rsidRDefault="00124131" w:rsidP="00124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41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предупреждения СПИДа, гепатита В, венерических и других болезней при половых контактах следует пользоваться средствами защиты.</w:t>
      </w:r>
    </w:p>
    <w:p w:rsidR="00581190" w:rsidRPr="00124131" w:rsidRDefault="00581190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</w:p>
    <w:p w:rsidR="00581190" w:rsidRPr="00124131" w:rsidRDefault="00581190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</w:p>
    <w:p w:rsidR="00581190" w:rsidRPr="00581190" w:rsidRDefault="00581190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</w:p>
    <w:p w:rsidR="00581190" w:rsidRPr="00581190" w:rsidRDefault="00581190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581190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Если вдруг до путешествия, во время или после него у вас или ваших спутников возникли лихорадочное состояние, тошнота, рвота, жидкий стул, кашель с кровавой мокротой, сыпь на кожных покровах и слизистых, то важно немедленно обратиться к врачу для медицинского осмотра и обследования на инфекционные и паразитарные заболевания.</w:t>
      </w:r>
    </w:p>
    <w:p w:rsidR="00581190" w:rsidRPr="00581190" w:rsidRDefault="00581190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</w:p>
    <w:p w:rsidR="00581190" w:rsidRPr="00581190" w:rsidRDefault="00581190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r w:rsidRPr="00581190"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  <w:t>Также необходимо помнить, что во время пребывания в стране, неблагополучной по малярии, при любом повышении температуры в течение 3 лет после возвращения следует немедленно обращаться в лечебное учреждение и сообщать врачу, что вы были в «тропиках».</w:t>
      </w:r>
    </w:p>
    <w:p w:rsidR="00CD6ABC" w:rsidRPr="00124131" w:rsidRDefault="00581190" w:rsidP="00124131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4"/>
          <w:szCs w:val="24"/>
          <w:lang w:eastAsia="ru-RU"/>
        </w:rPr>
      </w:pPr>
      <w:bookmarkStart w:id="0" w:name="_GoBack"/>
      <w:r w:rsidRPr="001241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882200"/>
            <wp:effectExtent l="0" t="0" r="3175" b="0"/>
            <wp:docPr id="2" name="Рисунок 2" descr="Подготовка к путешествию. Что положить в походную аптечку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готовка к путешествию. Что положить в походную аптечку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4E30B4" w:rsidRPr="00124131" w:rsidRDefault="007455F1" w:rsidP="00124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13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072326" wp14:editId="14DC274C">
            <wp:extent cx="5940425" cy="9713839"/>
            <wp:effectExtent l="0" t="0" r="3175" b="1905"/>
            <wp:docPr id="1" name="Рисунок 1" descr="Рекомендации по сохранению здоровья в туристических поезд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комендации по сохранению здоровья в туристических поездка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1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31" w:rsidRPr="00124131" w:rsidRDefault="00124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24131" w:rsidRPr="00124131" w:rsidSect="0012413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B4703"/>
    <w:multiLevelType w:val="hybridMultilevel"/>
    <w:tmpl w:val="E9AAB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401235"/>
    <w:multiLevelType w:val="multilevel"/>
    <w:tmpl w:val="75965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5C7"/>
    <w:rsid w:val="00124131"/>
    <w:rsid w:val="004E30B4"/>
    <w:rsid w:val="00581190"/>
    <w:rsid w:val="007455F1"/>
    <w:rsid w:val="009B1E74"/>
    <w:rsid w:val="00B01C8A"/>
    <w:rsid w:val="00B82FD2"/>
    <w:rsid w:val="00C765C7"/>
    <w:rsid w:val="00CD6ABC"/>
    <w:rsid w:val="00F2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CD6ABC"/>
  </w:style>
  <w:style w:type="paragraph" w:styleId="a4">
    <w:name w:val="List Paragraph"/>
    <w:basedOn w:val="a"/>
    <w:uiPriority w:val="34"/>
    <w:qFormat/>
    <w:rsid w:val="005811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8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2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CD6ABC"/>
  </w:style>
  <w:style w:type="paragraph" w:styleId="a4">
    <w:name w:val="List Paragraph"/>
    <w:basedOn w:val="a"/>
    <w:uiPriority w:val="34"/>
    <w:qFormat/>
    <w:rsid w:val="005811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8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2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8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1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8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89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0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5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8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7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6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2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8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9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1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8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29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8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7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1951</Words>
  <Characters>11122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Рубис Людмила Викторовна</dc:creator>
  <cp:lastModifiedBy>Шелякин Роман Евгеньевич</cp:lastModifiedBy>
  <cp:revision>2</cp:revision>
  <dcterms:created xsi:type="dcterms:W3CDTF">2017-07-11T08:36:00Z</dcterms:created>
  <dcterms:modified xsi:type="dcterms:W3CDTF">2017-07-11T08:36:00Z</dcterms:modified>
</cp:coreProperties>
</file>